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79BA" w:rsidRPr="0052328B" w:rsidRDefault="007879BA" w:rsidP="00FE4625">
      <w:pPr>
        <w:tabs>
          <w:tab w:val="left" w:pos="6660"/>
        </w:tabs>
        <w:spacing w:line="460" w:lineRule="exact"/>
        <w:ind w:rightChars="-755" w:right="-1661" w:firstLineChars="100" w:firstLine="360"/>
        <w:rPr>
          <w:rFonts w:ascii="宋体" w:hAnsi="宋体"/>
          <w:b/>
          <w:sz w:val="36"/>
          <w:szCs w:val="36"/>
        </w:rPr>
      </w:pPr>
      <w:r w:rsidRPr="0052328B">
        <w:rPr>
          <w:rFonts w:ascii="宋体" w:hAnsi="宋体" w:hint="eastAsia"/>
          <w:b/>
          <w:sz w:val="36"/>
          <w:szCs w:val="36"/>
        </w:rPr>
        <w:t>关于</w:t>
      </w:r>
      <w:r w:rsidR="00FE4625">
        <w:rPr>
          <w:rFonts w:ascii="宋体" w:hAnsi="宋体" w:hint="eastAsia"/>
          <w:b/>
          <w:sz w:val="36"/>
          <w:szCs w:val="36"/>
        </w:rPr>
        <w:t>大型精密贵重</w:t>
      </w:r>
      <w:r w:rsidRPr="0052328B">
        <w:rPr>
          <w:rFonts w:ascii="宋体" w:hAnsi="宋体" w:hint="eastAsia"/>
          <w:b/>
          <w:sz w:val="36"/>
          <w:szCs w:val="36"/>
        </w:rPr>
        <w:t>仪器设备检测校准工作的通知</w:t>
      </w:r>
    </w:p>
    <w:p w:rsidR="007879BA" w:rsidRPr="005A01FF" w:rsidRDefault="007879BA" w:rsidP="002E1B36">
      <w:pPr>
        <w:spacing w:after="0" w:line="460" w:lineRule="exact"/>
        <w:rPr>
          <w:rFonts w:ascii="仿宋_GB2312" w:eastAsia="仿宋_GB2312"/>
          <w:bCs/>
          <w:sz w:val="28"/>
          <w:szCs w:val="28"/>
        </w:rPr>
      </w:pPr>
    </w:p>
    <w:p w:rsidR="007879BA" w:rsidRPr="005A01FF" w:rsidRDefault="009323BF" w:rsidP="005244E5">
      <w:pPr>
        <w:spacing w:after="0" w:line="460" w:lineRule="exac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各二级学院、实训中心、重点实验室、有关部门</w:t>
      </w:r>
      <w:r w:rsidR="007879BA" w:rsidRPr="005A01FF">
        <w:rPr>
          <w:rFonts w:ascii="仿宋_GB2312" w:eastAsia="仿宋_GB2312" w:hint="eastAsia"/>
          <w:bCs/>
          <w:sz w:val="28"/>
          <w:szCs w:val="28"/>
        </w:rPr>
        <w:t>：</w:t>
      </w:r>
    </w:p>
    <w:p w:rsidR="007879BA" w:rsidRPr="005A01FF" w:rsidRDefault="007879BA" w:rsidP="005244E5">
      <w:pPr>
        <w:tabs>
          <w:tab w:val="left" w:pos="6660"/>
        </w:tabs>
        <w:spacing w:after="0" w:line="460" w:lineRule="exact"/>
        <w:ind w:rightChars="-100" w:right="-220" w:firstLineChars="200" w:firstLine="560"/>
        <w:rPr>
          <w:rFonts w:ascii="仿宋_GB2312" w:eastAsia="仿宋_GB2312"/>
          <w:bCs/>
          <w:sz w:val="28"/>
          <w:szCs w:val="28"/>
        </w:rPr>
      </w:pPr>
      <w:r w:rsidRPr="005A01FF">
        <w:rPr>
          <w:rFonts w:ascii="仿宋_GB2312" w:eastAsia="仿宋_GB2312" w:hint="eastAsia"/>
          <w:bCs/>
          <w:sz w:val="28"/>
          <w:szCs w:val="28"/>
        </w:rPr>
        <w:t>根据《中华人民共和国计量法》的相关规定和《山东省教育厅关于开展高等学校国有资产管理考评工作的通知》精神，</w:t>
      </w:r>
      <w:r w:rsidR="009323BF">
        <w:rPr>
          <w:rFonts w:ascii="仿宋_GB2312" w:eastAsia="仿宋_GB2312" w:hint="eastAsia"/>
          <w:bCs/>
          <w:sz w:val="28"/>
          <w:szCs w:val="28"/>
        </w:rPr>
        <w:t>为提高</w:t>
      </w:r>
      <w:r w:rsidR="004F2E7E">
        <w:rPr>
          <w:rFonts w:ascii="仿宋_GB2312" w:eastAsia="仿宋_GB2312" w:hint="eastAsia"/>
          <w:bCs/>
          <w:sz w:val="28"/>
          <w:szCs w:val="28"/>
        </w:rPr>
        <w:t>学校仪器设备管理质量与水平，使用</w:t>
      </w:r>
      <w:r w:rsidR="009323BF">
        <w:rPr>
          <w:rFonts w:ascii="仿宋_GB2312" w:eastAsia="仿宋_GB2312" w:hint="eastAsia"/>
          <w:bCs/>
          <w:sz w:val="28"/>
          <w:szCs w:val="28"/>
        </w:rPr>
        <w:t>单位须每年对大型精密贵重仪器设备进行检测校准，先就有关事项通知如下。</w:t>
      </w:r>
    </w:p>
    <w:p w:rsidR="007879BA" w:rsidRPr="005A01FF" w:rsidRDefault="007879BA" w:rsidP="005244E5">
      <w:pPr>
        <w:tabs>
          <w:tab w:val="left" w:pos="6660"/>
        </w:tabs>
        <w:spacing w:after="0" w:line="460" w:lineRule="exact"/>
        <w:ind w:rightChars="-100" w:right="-220" w:firstLineChars="200" w:firstLine="560"/>
        <w:rPr>
          <w:rFonts w:ascii="仿宋_GB2312" w:eastAsia="仿宋_GB2312"/>
          <w:bCs/>
          <w:sz w:val="28"/>
          <w:szCs w:val="28"/>
        </w:rPr>
      </w:pPr>
      <w:r w:rsidRPr="005A01FF">
        <w:rPr>
          <w:rFonts w:ascii="仿宋_GB2312" w:eastAsia="仿宋_GB2312" w:hint="eastAsia"/>
          <w:bCs/>
          <w:sz w:val="28"/>
          <w:szCs w:val="28"/>
        </w:rPr>
        <w:t>一、检测校准范围</w:t>
      </w:r>
      <w:r w:rsidR="00AA749B">
        <w:rPr>
          <w:rFonts w:ascii="仿宋_GB2312" w:eastAsia="仿宋_GB2312" w:hint="eastAsia"/>
          <w:bCs/>
          <w:sz w:val="28"/>
          <w:szCs w:val="28"/>
        </w:rPr>
        <w:t>（参考清单见附件1）</w:t>
      </w:r>
    </w:p>
    <w:p w:rsidR="007879BA" w:rsidRPr="005A01FF" w:rsidRDefault="007879BA" w:rsidP="005244E5">
      <w:pPr>
        <w:spacing w:after="0" w:line="46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 w:rsidRPr="005A01FF">
        <w:rPr>
          <w:rFonts w:ascii="仿宋_GB2312" w:eastAsia="仿宋_GB2312" w:hint="eastAsia"/>
          <w:bCs/>
          <w:sz w:val="28"/>
          <w:szCs w:val="28"/>
        </w:rPr>
        <w:t>1.</w:t>
      </w:r>
      <w:r w:rsidR="00A86D22">
        <w:rPr>
          <w:rFonts w:ascii="仿宋_GB2312" w:eastAsia="仿宋_GB2312" w:hint="eastAsia"/>
          <w:bCs/>
          <w:sz w:val="28"/>
          <w:szCs w:val="28"/>
        </w:rPr>
        <w:t xml:space="preserve"> </w:t>
      </w:r>
      <w:r w:rsidR="000615FB" w:rsidRPr="000615FB">
        <w:rPr>
          <w:rFonts w:ascii="仿宋_GB2312" w:eastAsia="仿宋_GB2312" w:hint="eastAsia"/>
          <w:bCs/>
          <w:sz w:val="28"/>
          <w:szCs w:val="28"/>
        </w:rPr>
        <w:t xml:space="preserve"> </w:t>
      </w:r>
      <w:r w:rsidR="000615FB" w:rsidRPr="005A01FF">
        <w:rPr>
          <w:rFonts w:ascii="仿宋_GB2312" w:eastAsia="仿宋_GB2312" w:hint="eastAsia"/>
          <w:bCs/>
          <w:sz w:val="28"/>
          <w:szCs w:val="28"/>
        </w:rPr>
        <w:t>单价在人民币</w:t>
      </w:r>
      <w:r w:rsidR="000615FB">
        <w:rPr>
          <w:rFonts w:ascii="仿宋_GB2312" w:eastAsia="仿宋_GB2312" w:hint="eastAsia"/>
          <w:bCs/>
          <w:sz w:val="28"/>
          <w:szCs w:val="28"/>
        </w:rPr>
        <w:t>4</w:t>
      </w:r>
      <w:r w:rsidR="000615FB" w:rsidRPr="005A01FF">
        <w:rPr>
          <w:rFonts w:ascii="仿宋_GB2312" w:eastAsia="仿宋_GB2312" w:hint="eastAsia"/>
          <w:bCs/>
          <w:sz w:val="28"/>
          <w:szCs w:val="28"/>
        </w:rPr>
        <w:t>0万元（含）以上的</w:t>
      </w:r>
      <w:r w:rsidR="009323BF">
        <w:rPr>
          <w:rFonts w:ascii="仿宋_GB2312" w:eastAsia="仿宋_GB2312" w:hint="eastAsia"/>
          <w:bCs/>
          <w:sz w:val="28"/>
          <w:szCs w:val="28"/>
        </w:rPr>
        <w:t>大型精密贵重</w:t>
      </w:r>
      <w:r w:rsidR="000615FB" w:rsidRPr="005A01FF">
        <w:rPr>
          <w:rFonts w:ascii="仿宋_GB2312" w:eastAsia="仿宋_GB2312" w:hint="eastAsia"/>
          <w:bCs/>
          <w:sz w:val="28"/>
          <w:szCs w:val="28"/>
        </w:rPr>
        <w:t>仪器设备；</w:t>
      </w:r>
    </w:p>
    <w:p w:rsidR="007879BA" w:rsidRPr="005A01FF" w:rsidRDefault="007879BA" w:rsidP="005244E5">
      <w:pPr>
        <w:spacing w:after="0" w:line="46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 w:rsidRPr="005A01FF">
        <w:rPr>
          <w:rFonts w:ascii="仿宋_GB2312" w:eastAsia="仿宋_GB2312" w:hint="eastAsia"/>
          <w:bCs/>
          <w:sz w:val="28"/>
          <w:szCs w:val="28"/>
        </w:rPr>
        <w:t>2.</w:t>
      </w:r>
      <w:r w:rsidR="000615FB" w:rsidRPr="000615FB">
        <w:rPr>
          <w:rFonts w:ascii="仿宋_GB2312" w:eastAsia="仿宋_GB2312" w:hint="eastAsia"/>
          <w:bCs/>
          <w:sz w:val="28"/>
          <w:szCs w:val="28"/>
        </w:rPr>
        <w:t xml:space="preserve"> </w:t>
      </w:r>
      <w:r w:rsidR="00A86D22">
        <w:rPr>
          <w:rFonts w:ascii="仿宋_GB2312" w:eastAsia="仿宋_GB2312" w:hint="eastAsia"/>
          <w:bCs/>
          <w:sz w:val="28"/>
          <w:szCs w:val="28"/>
        </w:rPr>
        <w:t xml:space="preserve"> </w:t>
      </w:r>
      <w:r w:rsidR="000615FB" w:rsidRPr="005A01FF">
        <w:rPr>
          <w:rFonts w:ascii="仿宋_GB2312" w:eastAsia="仿宋_GB2312" w:hint="eastAsia"/>
          <w:bCs/>
          <w:sz w:val="28"/>
          <w:szCs w:val="28"/>
        </w:rPr>
        <w:t>单台（件）价格不足人民币</w:t>
      </w:r>
      <w:r w:rsidR="000615FB">
        <w:rPr>
          <w:rFonts w:ascii="仿宋_GB2312" w:eastAsia="仿宋_GB2312" w:hint="eastAsia"/>
          <w:bCs/>
          <w:sz w:val="28"/>
          <w:szCs w:val="28"/>
        </w:rPr>
        <w:t>4</w:t>
      </w:r>
      <w:r w:rsidR="000615FB" w:rsidRPr="005A01FF">
        <w:rPr>
          <w:rFonts w:ascii="仿宋_GB2312" w:eastAsia="仿宋_GB2312" w:hint="eastAsia"/>
          <w:bCs/>
          <w:sz w:val="28"/>
          <w:szCs w:val="28"/>
        </w:rPr>
        <w:t>0万元，但属于成套购置和需配套使用的</w:t>
      </w:r>
      <w:r w:rsidR="000615FB">
        <w:rPr>
          <w:rFonts w:ascii="仿宋_GB2312" w:eastAsia="仿宋_GB2312" w:hint="eastAsia"/>
          <w:bCs/>
          <w:sz w:val="28"/>
          <w:szCs w:val="28"/>
        </w:rPr>
        <w:t>4</w:t>
      </w:r>
      <w:r w:rsidR="000615FB" w:rsidRPr="005A01FF">
        <w:rPr>
          <w:rFonts w:ascii="仿宋_GB2312" w:eastAsia="仿宋_GB2312" w:hint="eastAsia"/>
          <w:bCs/>
          <w:sz w:val="28"/>
          <w:szCs w:val="28"/>
        </w:rPr>
        <w:t>0</w:t>
      </w:r>
      <w:r w:rsidR="000615FB">
        <w:rPr>
          <w:rFonts w:ascii="仿宋_GB2312" w:eastAsia="仿宋_GB2312" w:hint="eastAsia"/>
          <w:bCs/>
          <w:sz w:val="28"/>
          <w:szCs w:val="28"/>
        </w:rPr>
        <w:t>万元（含）以上的成套设备</w:t>
      </w:r>
      <w:r w:rsidRPr="005A01FF">
        <w:rPr>
          <w:rFonts w:ascii="仿宋_GB2312" w:eastAsia="仿宋_GB2312" w:hint="eastAsia"/>
          <w:bCs/>
          <w:sz w:val="28"/>
          <w:szCs w:val="28"/>
        </w:rPr>
        <w:t xml:space="preserve">； </w:t>
      </w:r>
    </w:p>
    <w:p w:rsidR="00AA749B" w:rsidRDefault="007879BA" w:rsidP="005244E5">
      <w:pPr>
        <w:spacing w:after="0" w:line="46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 w:rsidRPr="005A01FF">
        <w:rPr>
          <w:rFonts w:ascii="仿宋_GB2312" w:eastAsia="仿宋_GB2312" w:hint="eastAsia"/>
          <w:bCs/>
          <w:sz w:val="28"/>
          <w:szCs w:val="28"/>
        </w:rPr>
        <w:t>3.</w:t>
      </w:r>
      <w:r w:rsidR="000615FB" w:rsidRPr="000615FB">
        <w:rPr>
          <w:rFonts w:ascii="仿宋_GB2312" w:eastAsia="仿宋_GB2312" w:hint="eastAsia"/>
          <w:bCs/>
          <w:sz w:val="28"/>
          <w:szCs w:val="28"/>
        </w:rPr>
        <w:t xml:space="preserve"> </w:t>
      </w:r>
      <w:r w:rsidR="00AA749B">
        <w:rPr>
          <w:rFonts w:ascii="仿宋_GB2312" w:eastAsia="仿宋_GB2312" w:hint="eastAsia"/>
          <w:bCs/>
          <w:sz w:val="28"/>
          <w:szCs w:val="28"/>
        </w:rPr>
        <w:t xml:space="preserve"> </w:t>
      </w:r>
      <w:r w:rsidR="000615FB" w:rsidRPr="005A01FF">
        <w:rPr>
          <w:rFonts w:ascii="仿宋_GB2312" w:eastAsia="仿宋_GB2312" w:hint="eastAsia"/>
          <w:bCs/>
          <w:sz w:val="28"/>
          <w:szCs w:val="28"/>
        </w:rPr>
        <w:t>单价不足人民币</w:t>
      </w:r>
      <w:r w:rsidR="000615FB">
        <w:rPr>
          <w:rFonts w:ascii="仿宋_GB2312" w:eastAsia="仿宋_GB2312" w:hint="eastAsia"/>
          <w:bCs/>
          <w:sz w:val="28"/>
          <w:szCs w:val="28"/>
        </w:rPr>
        <w:t>4</w:t>
      </w:r>
      <w:r w:rsidR="000615FB" w:rsidRPr="005A01FF">
        <w:rPr>
          <w:rFonts w:ascii="仿宋_GB2312" w:eastAsia="仿宋_GB2312" w:hint="eastAsia"/>
          <w:bCs/>
          <w:sz w:val="28"/>
          <w:szCs w:val="28"/>
        </w:rPr>
        <w:t>0万元，但属于</w:t>
      </w:r>
      <w:r w:rsidR="009F4743">
        <w:rPr>
          <w:rFonts w:ascii="仿宋_GB2312" w:eastAsia="仿宋_GB2312" w:hint="eastAsia"/>
          <w:bCs/>
          <w:sz w:val="28"/>
          <w:szCs w:val="28"/>
        </w:rPr>
        <w:t>国家明确规定的特种仪器设备</w:t>
      </w:r>
      <w:r w:rsidR="000615FB" w:rsidRPr="005A01FF">
        <w:rPr>
          <w:rFonts w:ascii="仿宋_GB2312" w:eastAsia="仿宋_GB2312" w:hint="eastAsia"/>
          <w:bCs/>
          <w:sz w:val="28"/>
          <w:szCs w:val="28"/>
        </w:rPr>
        <w:t>。</w:t>
      </w:r>
    </w:p>
    <w:p w:rsidR="00AA749B" w:rsidRDefault="00AA749B" w:rsidP="005244E5">
      <w:pPr>
        <w:spacing w:after="0" w:line="46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应在</w:t>
      </w:r>
      <w:r w:rsidRPr="005A01FF">
        <w:rPr>
          <w:rFonts w:ascii="仿宋_GB2312" w:eastAsia="仿宋_GB2312" w:hint="eastAsia"/>
          <w:bCs/>
          <w:sz w:val="28"/>
          <w:szCs w:val="28"/>
        </w:rPr>
        <w:t>检测校准</w:t>
      </w:r>
      <w:r>
        <w:rPr>
          <w:rFonts w:ascii="仿宋_GB2312" w:eastAsia="仿宋_GB2312" w:hint="eastAsia"/>
          <w:bCs/>
          <w:sz w:val="28"/>
          <w:szCs w:val="28"/>
        </w:rPr>
        <w:t>范围，附件1中有遗漏的，请各有关单位予以补充。</w:t>
      </w:r>
    </w:p>
    <w:p w:rsidR="007879BA" w:rsidRPr="005A01FF" w:rsidRDefault="007879BA" w:rsidP="005244E5">
      <w:pPr>
        <w:spacing w:after="0" w:line="46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 w:rsidRPr="005A01FF">
        <w:rPr>
          <w:rFonts w:ascii="仿宋_GB2312" w:eastAsia="仿宋_GB2312" w:hint="eastAsia"/>
          <w:bCs/>
          <w:sz w:val="28"/>
          <w:szCs w:val="28"/>
        </w:rPr>
        <w:t>二、检测校准方式</w:t>
      </w:r>
    </w:p>
    <w:p w:rsidR="007879BA" w:rsidRPr="005A01FF" w:rsidRDefault="007879BA" w:rsidP="005244E5">
      <w:pPr>
        <w:tabs>
          <w:tab w:val="left" w:pos="6660"/>
        </w:tabs>
        <w:spacing w:after="0" w:line="460" w:lineRule="exact"/>
        <w:ind w:rightChars="-100" w:right="-220" w:firstLineChars="200" w:firstLine="560"/>
        <w:rPr>
          <w:rFonts w:ascii="仿宋_GB2312" w:eastAsia="仿宋_GB2312"/>
          <w:bCs/>
          <w:sz w:val="28"/>
          <w:szCs w:val="28"/>
        </w:rPr>
      </w:pPr>
      <w:r w:rsidRPr="005A01FF">
        <w:rPr>
          <w:rFonts w:ascii="仿宋_GB2312" w:eastAsia="仿宋_GB2312" w:hint="eastAsia"/>
          <w:bCs/>
          <w:sz w:val="28"/>
          <w:szCs w:val="28"/>
        </w:rPr>
        <w:t>各相关单位自行组织检测校准，</w:t>
      </w:r>
      <w:r w:rsidR="000615FB">
        <w:rPr>
          <w:rFonts w:ascii="仿宋_GB2312" w:eastAsia="仿宋_GB2312" w:hint="eastAsia"/>
          <w:bCs/>
          <w:sz w:val="28"/>
          <w:szCs w:val="28"/>
        </w:rPr>
        <w:t>确实</w:t>
      </w:r>
      <w:r w:rsidRPr="005A01FF">
        <w:rPr>
          <w:rFonts w:ascii="仿宋_GB2312" w:eastAsia="仿宋_GB2312" w:hint="eastAsia"/>
          <w:bCs/>
          <w:sz w:val="28"/>
          <w:szCs w:val="28"/>
        </w:rPr>
        <w:t>无法自行检测校准的设备可联系具备相关资质的单位进行</w:t>
      </w:r>
      <w:r w:rsidR="00403AEE">
        <w:rPr>
          <w:rFonts w:ascii="仿宋_GB2312" w:eastAsia="仿宋_GB2312" w:hint="eastAsia"/>
          <w:bCs/>
          <w:sz w:val="28"/>
          <w:szCs w:val="28"/>
        </w:rPr>
        <w:t>检测</w:t>
      </w:r>
      <w:r w:rsidRPr="005A01FF">
        <w:rPr>
          <w:rFonts w:ascii="仿宋_GB2312" w:eastAsia="仿宋_GB2312" w:hint="eastAsia"/>
          <w:bCs/>
          <w:sz w:val="28"/>
          <w:szCs w:val="28"/>
        </w:rPr>
        <w:t>校准。</w:t>
      </w:r>
      <w:r w:rsidR="000615FB">
        <w:rPr>
          <w:rFonts w:ascii="仿宋_GB2312" w:eastAsia="仿宋_GB2312" w:hint="eastAsia"/>
          <w:bCs/>
          <w:sz w:val="28"/>
          <w:szCs w:val="28"/>
        </w:rPr>
        <w:t>设备使用</w:t>
      </w:r>
      <w:r w:rsidRPr="005A01FF">
        <w:rPr>
          <w:rFonts w:ascii="仿宋_GB2312" w:eastAsia="仿宋_GB2312" w:hint="eastAsia"/>
          <w:bCs/>
          <w:sz w:val="28"/>
          <w:szCs w:val="28"/>
        </w:rPr>
        <w:t>单位如果前期完成相关检测，只需将近</w:t>
      </w:r>
      <w:r w:rsidR="002E1B36">
        <w:rPr>
          <w:rFonts w:ascii="仿宋_GB2312" w:eastAsia="仿宋_GB2312" w:hint="eastAsia"/>
          <w:bCs/>
          <w:sz w:val="28"/>
          <w:szCs w:val="28"/>
        </w:rPr>
        <w:t>三</w:t>
      </w:r>
      <w:r w:rsidR="00AA749B">
        <w:rPr>
          <w:rFonts w:ascii="仿宋_GB2312" w:eastAsia="仿宋_GB2312" w:hint="eastAsia"/>
          <w:bCs/>
          <w:sz w:val="28"/>
          <w:szCs w:val="28"/>
        </w:rPr>
        <w:t>年设备检测相关材料复印件提报国资处即可，无需重新安排，特种设备的检测校准须符合相关规定。</w:t>
      </w:r>
    </w:p>
    <w:p w:rsidR="007879BA" w:rsidRDefault="007879BA" w:rsidP="005244E5">
      <w:pPr>
        <w:tabs>
          <w:tab w:val="left" w:pos="6660"/>
        </w:tabs>
        <w:spacing w:after="0" w:line="460" w:lineRule="exact"/>
        <w:ind w:rightChars="-100" w:right="-220" w:firstLineChars="200" w:firstLine="560"/>
        <w:rPr>
          <w:rFonts w:ascii="仿宋_GB2312" w:eastAsia="仿宋_GB2312"/>
          <w:bCs/>
          <w:sz w:val="28"/>
          <w:szCs w:val="28"/>
        </w:rPr>
      </w:pPr>
      <w:r w:rsidRPr="005A01FF">
        <w:rPr>
          <w:rFonts w:ascii="仿宋_GB2312" w:eastAsia="仿宋_GB2312" w:hint="eastAsia"/>
          <w:bCs/>
          <w:sz w:val="28"/>
          <w:szCs w:val="28"/>
        </w:rPr>
        <w:t>三、检测校准程序</w:t>
      </w:r>
    </w:p>
    <w:p w:rsidR="00FE4625" w:rsidRPr="009C78A5" w:rsidRDefault="00FE4625" w:rsidP="009C78A5">
      <w:pPr>
        <w:tabs>
          <w:tab w:val="left" w:pos="6660"/>
        </w:tabs>
        <w:spacing w:after="0" w:line="460" w:lineRule="exact"/>
        <w:ind w:rightChars="-100" w:right="-220" w:firstLineChars="200" w:firstLine="560"/>
        <w:rPr>
          <w:rFonts w:ascii="仿宋_GB2312" w:eastAsia="仿宋_GB2312"/>
          <w:bCs/>
          <w:kern w:val="2"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1.各相关单位组织专业技术人员进行</w:t>
      </w:r>
      <w:r w:rsidRPr="005A01FF">
        <w:rPr>
          <w:rFonts w:ascii="仿宋_GB2312" w:eastAsia="仿宋_GB2312" w:hint="eastAsia"/>
          <w:bCs/>
          <w:sz w:val="28"/>
          <w:szCs w:val="28"/>
        </w:rPr>
        <w:t>检测校准</w:t>
      </w:r>
      <w:r>
        <w:rPr>
          <w:rFonts w:ascii="仿宋_GB2312" w:eastAsia="仿宋_GB2312" w:hint="eastAsia"/>
          <w:bCs/>
          <w:sz w:val="28"/>
          <w:szCs w:val="28"/>
        </w:rPr>
        <w:t>，形成</w:t>
      </w:r>
      <w:r w:rsidRPr="005A01FF">
        <w:rPr>
          <w:rFonts w:ascii="仿宋_GB2312" w:eastAsia="仿宋_GB2312" w:hint="eastAsia"/>
          <w:bCs/>
          <w:kern w:val="2"/>
          <w:sz w:val="28"/>
          <w:szCs w:val="28"/>
        </w:rPr>
        <w:t>检测校准报告</w:t>
      </w:r>
      <w:r w:rsidR="009C78A5" w:rsidRPr="005A01FF">
        <w:rPr>
          <w:rFonts w:ascii="仿宋_GB2312" w:eastAsia="仿宋_GB2312" w:hint="eastAsia"/>
          <w:bCs/>
          <w:kern w:val="2"/>
          <w:sz w:val="28"/>
          <w:szCs w:val="28"/>
        </w:rPr>
        <w:t>。</w:t>
      </w:r>
    </w:p>
    <w:p w:rsidR="007879BA" w:rsidRDefault="009C78A5" w:rsidP="009C78A5">
      <w:pPr>
        <w:tabs>
          <w:tab w:val="left" w:pos="6660"/>
        </w:tabs>
        <w:spacing w:after="0" w:line="460" w:lineRule="exact"/>
        <w:ind w:rightChars="-100" w:right="-220" w:firstLineChars="200" w:firstLine="560"/>
        <w:rPr>
          <w:rFonts w:ascii="仿宋_GB2312" w:eastAsia="仿宋_GB2312"/>
          <w:bCs/>
          <w:kern w:val="2"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2.各相关单位技术人员确实</w:t>
      </w:r>
      <w:r w:rsidRPr="005A01FF">
        <w:rPr>
          <w:rFonts w:ascii="仿宋_GB2312" w:eastAsia="仿宋_GB2312" w:hint="eastAsia"/>
          <w:bCs/>
          <w:sz w:val="28"/>
          <w:szCs w:val="28"/>
        </w:rPr>
        <w:t>无法自行检测校准的</w:t>
      </w:r>
      <w:r>
        <w:rPr>
          <w:rFonts w:ascii="仿宋_GB2312" w:eastAsia="仿宋_GB2312" w:hint="eastAsia"/>
          <w:bCs/>
          <w:sz w:val="28"/>
          <w:szCs w:val="28"/>
        </w:rPr>
        <w:t>，</w:t>
      </w:r>
      <w:r w:rsidRPr="005A01FF">
        <w:rPr>
          <w:rFonts w:ascii="仿宋_GB2312" w:eastAsia="仿宋_GB2312" w:hint="eastAsia"/>
          <w:bCs/>
          <w:sz w:val="28"/>
          <w:szCs w:val="28"/>
        </w:rPr>
        <w:t>可联系具备相关资质的单位进行校准</w:t>
      </w:r>
      <w:r>
        <w:rPr>
          <w:rFonts w:ascii="仿宋_GB2312" w:eastAsia="仿宋_GB2312" w:hint="eastAsia"/>
          <w:bCs/>
          <w:sz w:val="28"/>
          <w:szCs w:val="28"/>
        </w:rPr>
        <w:t>并</w:t>
      </w:r>
      <w:r w:rsidR="007879BA" w:rsidRPr="005A01FF">
        <w:rPr>
          <w:rFonts w:ascii="仿宋_GB2312" w:eastAsia="仿宋_GB2312" w:hint="eastAsia"/>
          <w:bCs/>
          <w:kern w:val="2"/>
          <w:sz w:val="28"/>
          <w:szCs w:val="28"/>
        </w:rPr>
        <w:t>出具检测校准报告。</w:t>
      </w:r>
    </w:p>
    <w:p w:rsidR="009C78A5" w:rsidRPr="009C78A5" w:rsidRDefault="009C78A5" w:rsidP="009C78A5">
      <w:pPr>
        <w:tabs>
          <w:tab w:val="left" w:pos="6660"/>
        </w:tabs>
        <w:spacing w:after="0" w:line="460" w:lineRule="exact"/>
        <w:ind w:rightChars="-100" w:right="-220" w:firstLineChars="200" w:firstLine="560"/>
        <w:rPr>
          <w:rFonts w:ascii="仿宋_GB2312" w:eastAsia="仿宋_GB2312"/>
          <w:bCs/>
          <w:kern w:val="2"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3.</w:t>
      </w:r>
      <w:r w:rsidRPr="009C78A5">
        <w:rPr>
          <w:rFonts w:ascii="仿宋_GB2312" w:eastAsia="仿宋_GB2312" w:hint="eastAsia"/>
          <w:bCs/>
          <w:sz w:val="28"/>
          <w:szCs w:val="28"/>
        </w:rPr>
        <w:t xml:space="preserve"> </w:t>
      </w:r>
      <w:r w:rsidRPr="005A01FF">
        <w:rPr>
          <w:rFonts w:ascii="仿宋_GB2312" w:eastAsia="仿宋_GB2312" w:hint="eastAsia"/>
          <w:bCs/>
          <w:sz w:val="28"/>
          <w:szCs w:val="28"/>
        </w:rPr>
        <w:t>检测校准</w:t>
      </w:r>
      <w:r w:rsidR="00403AEE">
        <w:rPr>
          <w:rFonts w:ascii="仿宋_GB2312" w:eastAsia="仿宋_GB2312" w:hint="eastAsia"/>
          <w:bCs/>
          <w:sz w:val="28"/>
          <w:szCs w:val="28"/>
        </w:rPr>
        <w:t>需</w:t>
      </w:r>
      <w:r>
        <w:rPr>
          <w:rFonts w:ascii="仿宋_GB2312" w:eastAsia="仿宋_GB2312" w:hint="eastAsia"/>
          <w:bCs/>
          <w:sz w:val="28"/>
          <w:szCs w:val="28"/>
        </w:rPr>
        <w:t>发生相关费用的</w:t>
      </w:r>
      <w:r w:rsidRPr="005A01FF">
        <w:rPr>
          <w:rFonts w:ascii="仿宋_GB2312" w:eastAsia="仿宋_GB2312" w:hint="eastAsia"/>
          <w:bCs/>
          <w:sz w:val="28"/>
          <w:szCs w:val="28"/>
        </w:rPr>
        <w:t>填报《</w:t>
      </w:r>
      <w:r w:rsidR="00403AEE">
        <w:rPr>
          <w:rFonts w:ascii="仿宋_GB2312" w:eastAsia="仿宋_GB2312" w:hint="eastAsia"/>
          <w:bCs/>
          <w:sz w:val="28"/>
          <w:szCs w:val="28"/>
        </w:rPr>
        <w:t>大型精密贵重</w:t>
      </w:r>
      <w:r w:rsidR="007D3EC3">
        <w:rPr>
          <w:rFonts w:ascii="仿宋_GB2312" w:eastAsia="仿宋_GB2312" w:hint="eastAsia"/>
          <w:bCs/>
          <w:sz w:val="28"/>
          <w:szCs w:val="28"/>
        </w:rPr>
        <w:t>仪器设备检测校准</w:t>
      </w:r>
      <w:r w:rsidRPr="005A01FF">
        <w:rPr>
          <w:rFonts w:ascii="仿宋_GB2312" w:eastAsia="仿宋_GB2312" w:hint="eastAsia"/>
          <w:bCs/>
          <w:sz w:val="28"/>
          <w:szCs w:val="28"/>
        </w:rPr>
        <w:t>审批表》（附件</w:t>
      </w:r>
      <w:r>
        <w:rPr>
          <w:rFonts w:ascii="仿宋_GB2312" w:eastAsia="仿宋_GB2312" w:hint="eastAsia"/>
          <w:bCs/>
          <w:sz w:val="28"/>
          <w:szCs w:val="28"/>
        </w:rPr>
        <w:t>2</w:t>
      </w:r>
      <w:r w:rsidRPr="005A01FF">
        <w:rPr>
          <w:rFonts w:ascii="仿宋_GB2312" w:eastAsia="仿宋_GB2312" w:hint="eastAsia"/>
          <w:bCs/>
          <w:sz w:val="28"/>
          <w:szCs w:val="28"/>
        </w:rPr>
        <w:t>）于6月</w:t>
      </w:r>
      <w:r>
        <w:rPr>
          <w:rFonts w:ascii="仿宋_GB2312" w:eastAsia="仿宋_GB2312" w:hint="eastAsia"/>
          <w:bCs/>
          <w:sz w:val="28"/>
          <w:szCs w:val="28"/>
        </w:rPr>
        <w:t>30</w:t>
      </w:r>
      <w:r w:rsidRPr="005A01FF">
        <w:rPr>
          <w:rFonts w:ascii="仿宋_GB2312" w:eastAsia="仿宋_GB2312" w:hint="eastAsia"/>
          <w:bCs/>
          <w:sz w:val="28"/>
          <w:szCs w:val="28"/>
        </w:rPr>
        <w:t>日前报国有资产管理处（信息楼西侧708房间），</w:t>
      </w:r>
      <w:hyperlink r:id="rId6" w:history="1">
        <w:r w:rsidRPr="00AA2EF8">
          <w:rPr>
            <w:rStyle w:val="a8"/>
            <w:rFonts w:ascii="仿宋_GB2312" w:eastAsia="仿宋_GB2312" w:hAnsi="Times New Roman" w:cs="Times New Roman" w:hint="eastAsia"/>
            <w:bCs/>
            <w:sz w:val="28"/>
            <w:szCs w:val="28"/>
          </w:rPr>
          <w:t>电子版发送至shebeiguanlike@163.com</w:t>
        </w:r>
      </w:hyperlink>
      <w:r w:rsidRPr="005A01FF">
        <w:rPr>
          <w:rFonts w:ascii="仿宋_GB2312" w:eastAsia="仿宋_GB2312" w:hAnsi="Times New Roman" w:cs="Times New Roman" w:hint="eastAsia"/>
          <w:bCs/>
          <w:sz w:val="28"/>
          <w:szCs w:val="28"/>
        </w:rPr>
        <w:t>,</w:t>
      </w:r>
      <w:r>
        <w:rPr>
          <w:rFonts w:ascii="仿宋_GB2312" w:eastAsia="仿宋_GB2312" w:hAnsi="Times New Roman" w:cs="Times New Roman" w:hint="eastAsia"/>
          <w:bCs/>
          <w:sz w:val="28"/>
          <w:szCs w:val="28"/>
        </w:rPr>
        <w:t>经</w:t>
      </w:r>
      <w:r>
        <w:rPr>
          <w:rFonts w:ascii="仿宋_GB2312" w:eastAsia="仿宋_GB2312" w:hint="eastAsia"/>
          <w:bCs/>
          <w:kern w:val="2"/>
          <w:sz w:val="28"/>
          <w:szCs w:val="28"/>
        </w:rPr>
        <w:t>审批后组织</w:t>
      </w:r>
      <w:r w:rsidRPr="005A01FF">
        <w:rPr>
          <w:rFonts w:ascii="仿宋_GB2312" w:eastAsia="仿宋_GB2312" w:hint="eastAsia"/>
          <w:bCs/>
          <w:sz w:val="28"/>
          <w:szCs w:val="28"/>
        </w:rPr>
        <w:t>检测校准。</w:t>
      </w:r>
    </w:p>
    <w:p w:rsidR="009C78A5" w:rsidRDefault="009C78A5" w:rsidP="005244E5">
      <w:pPr>
        <w:pStyle w:val="p0"/>
        <w:spacing w:line="460" w:lineRule="exact"/>
        <w:ind w:firstLineChars="200" w:firstLine="560"/>
        <w:rPr>
          <w:rFonts w:ascii="仿宋_GB2312" w:eastAsia="仿宋_GB2312"/>
          <w:bCs/>
          <w:kern w:val="2"/>
          <w:sz w:val="28"/>
          <w:szCs w:val="28"/>
        </w:rPr>
      </w:pPr>
      <w:r>
        <w:rPr>
          <w:rFonts w:ascii="仿宋_GB2312" w:eastAsia="仿宋_GB2312" w:hint="eastAsia"/>
          <w:bCs/>
          <w:kern w:val="2"/>
          <w:sz w:val="28"/>
          <w:szCs w:val="28"/>
        </w:rPr>
        <w:lastRenderedPageBreak/>
        <w:t>4.</w:t>
      </w:r>
      <w:r w:rsidRPr="009C78A5">
        <w:rPr>
          <w:rFonts w:ascii="仿宋_GB2312" w:eastAsia="仿宋_GB2312" w:hint="eastAsia"/>
          <w:bCs/>
          <w:kern w:val="2"/>
          <w:sz w:val="28"/>
          <w:szCs w:val="28"/>
        </w:rPr>
        <w:t xml:space="preserve"> </w:t>
      </w:r>
      <w:r w:rsidRPr="005A01FF">
        <w:rPr>
          <w:rFonts w:ascii="仿宋_GB2312" w:eastAsia="仿宋_GB2312" w:hint="eastAsia"/>
          <w:bCs/>
          <w:kern w:val="2"/>
          <w:sz w:val="28"/>
          <w:szCs w:val="28"/>
        </w:rPr>
        <w:t>检测校准报告</w:t>
      </w:r>
      <w:r>
        <w:rPr>
          <w:rFonts w:ascii="仿宋_GB2312" w:eastAsia="仿宋_GB2312" w:hint="eastAsia"/>
          <w:bCs/>
          <w:kern w:val="2"/>
          <w:sz w:val="28"/>
          <w:szCs w:val="28"/>
        </w:rPr>
        <w:t>一式两份，一份</w:t>
      </w:r>
      <w:r w:rsidR="00403AEE">
        <w:rPr>
          <w:rFonts w:ascii="仿宋_GB2312" w:eastAsia="仿宋_GB2312" w:hint="eastAsia"/>
          <w:bCs/>
          <w:kern w:val="2"/>
          <w:sz w:val="28"/>
          <w:szCs w:val="28"/>
        </w:rPr>
        <w:t>单位</w:t>
      </w:r>
      <w:r>
        <w:rPr>
          <w:rFonts w:ascii="仿宋_GB2312" w:eastAsia="仿宋_GB2312" w:hint="eastAsia"/>
          <w:bCs/>
          <w:kern w:val="2"/>
          <w:sz w:val="28"/>
          <w:szCs w:val="28"/>
        </w:rPr>
        <w:t>留存建档，一份交国资处，7月30日前交国资处设备管理与维修科。</w:t>
      </w:r>
      <w:bookmarkStart w:id="0" w:name="_GoBack"/>
      <w:bookmarkEnd w:id="0"/>
    </w:p>
    <w:p w:rsidR="00403AEE" w:rsidRDefault="00403AEE" w:rsidP="005244E5">
      <w:pPr>
        <w:pStyle w:val="p0"/>
        <w:spacing w:line="460" w:lineRule="exact"/>
        <w:ind w:firstLineChars="200" w:firstLine="560"/>
        <w:rPr>
          <w:rFonts w:ascii="仿宋_GB2312" w:eastAsia="仿宋_GB2312"/>
          <w:bCs/>
          <w:kern w:val="2"/>
          <w:sz w:val="28"/>
          <w:szCs w:val="28"/>
        </w:rPr>
      </w:pPr>
      <w:r>
        <w:rPr>
          <w:rFonts w:ascii="仿宋_GB2312" w:eastAsia="仿宋_GB2312" w:hint="eastAsia"/>
          <w:bCs/>
          <w:kern w:val="2"/>
          <w:sz w:val="28"/>
          <w:szCs w:val="28"/>
        </w:rPr>
        <w:t>四、注意事项</w:t>
      </w:r>
    </w:p>
    <w:p w:rsidR="00403AEE" w:rsidRDefault="00403AEE" w:rsidP="005244E5">
      <w:pPr>
        <w:pStyle w:val="p0"/>
        <w:spacing w:line="460" w:lineRule="exact"/>
        <w:ind w:firstLineChars="200" w:firstLine="560"/>
        <w:rPr>
          <w:rFonts w:ascii="仿宋_GB2312" w:eastAsia="仿宋_GB2312"/>
          <w:bCs/>
          <w:kern w:val="2"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各有关单位的检测校准工作要组织有序，保证其准确性、安全性，检测校准过程要形成工作记录与检测校准报告一并建档备查。</w:t>
      </w:r>
    </w:p>
    <w:p w:rsidR="00AA749B" w:rsidRPr="00AA749B" w:rsidRDefault="00AA749B" w:rsidP="005244E5">
      <w:pPr>
        <w:pStyle w:val="p0"/>
        <w:spacing w:line="460" w:lineRule="exact"/>
        <w:ind w:firstLineChars="2000" w:firstLine="5600"/>
        <w:rPr>
          <w:rFonts w:ascii="仿宋_GB2312" w:eastAsia="仿宋_GB2312"/>
          <w:bCs/>
          <w:kern w:val="2"/>
          <w:sz w:val="28"/>
          <w:szCs w:val="28"/>
        </w:rPr>
      </w:pPr>
    </w:p>
    <w:p w:rsidR="007879BA" w:rsidRPr="005A01FF" w:rsidRDefault="007879BA" w:rsidP="005244E5">
      <w:pPr>
        <w:pStyle w:val="p0"/>
        <w:spacing w:line="460" w:lineRule="exact"/>
        <w:ind w:firstLineChars="2000" w:firstLine="5600"/>
        <w:rPr>
          <w:rFonts w:ascii="仿宋_GB2312" w:eastAsia="仿宋_GB2312"/>
          <w:bCs/>
          <w:kern w:val="2"/>
          <w:sz w:val="28"/>
          <w:szCs w:val="28"/>
        </w:rPr>
      </w:pPr>
      <w:r w:rsidRPr="005A01FF">
        <w:rPr>
          <w:rFonts w:ascii="仿宋_GB2312" w:eastAsia="仿宋_GB2312" w:hint="eastAsia"/>
          <w:bCs/>
          <w:kern w:val="2"/>
          <w:sz w:val="28"/>
          <w:szCs w:val="28"/>
        </w:rPr>
        <w:t>国有资产管理处</w:t>
      </w:r>
    </w:p>
    <w:p w:rsidR="007879BA" w:rsidRPr="005A01FF" w:rsidRDefault="007879BA" w:rsidP="005244E5">
      <w:pPr>
        <w:pStyle w:val="p0"/>
        <w:spacing w:line="460" w:lineRule="exact"/>
        <w:ind w:firstLineChars="1950" w:firstLine="5460"/>
        <w:rPr>
          <w:rFonts w:ascii="仿宋_GB2312" w:eastAsia="仿宋_GB2312"/>
          <w:bCs/>
          <w:kern w:val="2"/>
          <w:sz w:val="28"/>
          <w:szCs w:val="28"/>
        </w:rPr>
      </w:pPr>
      <w:r w:rsidRPr="005A01FF">
        <w:rPr>
          <w:rFonts w:ascii="仿宋_GB2312" w:eastAsia="仿宋_GB2312" w:hint="eastAsia"/>
          <w:bCs/>
          <w:kern w:val="2"/>
          <w:sz w:val="28"/>
          <w:szCs w:val="28"/>
        </w:rPr>
        <w:t>2018年6月</w:t>
      </w:r>
      <w:r w:rsidR="005244E5">
        <w:rPr>
          <w:rFonts w:ascii="仿宋_GB2312" w:eastAsia="仿宋_GB2312" w:hint="eastAsia"/>
          <w:bCs/>
          <w:kern w:val="2"/>
          <w:sz w:val="28"/>
          <w:szCs w:val="28"/>
        </w:rPr>
        <w:t>13</w:t>
      </w:r>
      <w:r w:rsidRPr="005A01FF">
        <w:rPr>
          <w:rFonts w:ascii="仿宋_GB2312" w:eastAsia="仿宋_GB2312" w:hint="eastAsia"/>
          <w:bCs/>
          <w:kern w:val="2"/>
          <w:sz w:val="28"/>
          <w:szCs w:val="28"/>
        </w:rPr>
        <w:t>日</w:t>
      </w:r>
    </w:p>
    <w:p w:rsidR="004358AB" w:rsidRDefault="004358AB" w:rsidP="00D31D50">
      <w:pPr>
        <w:spacing w:line="220" w:lineRule="atLeast"/>
      </w:pPr>
    </w:p>
    <w:sectPr w:rsidR="004358AB" w:rsidSect="004358AB">
      <w:footerReference w:type="even" r:id="rId7"/>
      <w:footerReference w:type="default" r:id="rId8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0BA6" w:rsidRDefault="007C0BA6" w:rsidP="00610B3C">
      <w:pPr>
        <w:spacing w:after="0"/>
      </w:pPr>
      <w:r>
        <w:separator/>
      </w:r>
    </w:p>
  </w:endnote>
  <w:endnote w:type="continuationSeparator" w:id="0">
    <w:p w:rsidR="007C0BA6" w:rsidRDefault="007C0BA6" w:rsidP="00610B3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A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79BA" w:rsidRDefault="00A93F03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7879BA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879BA" w:rsidRDefault="007879BA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79BA" w:rsidRDefault="00A93F03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7879BA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7D3EC3">
      <w:rPr>
        <w:rStyle w:val="a6"/>
        <w:noProof/>
      </w:rPr>
      <w:t>1</w:t>
    </w:r>
    <w:r>
      <w:rPr>
        <w:rStyle w:val="a6"/>
      </w:rPr>
      <w:fldChar w:fldCharType="end"/>
    </w:r>
  </w:p>
  <w:p w:rsidR="007879BA" w:rsidRDefault="007879B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0BA6" w:rsidRDefault="007C0BA6" w:rsidP="00610B3C">
      <w:pPr>
        <w:spacing w:after="0"/>
      </w:pPr>
      <w:r>
        <w:separator/>
      </w:r>
    </w:p>
  </w:footnote>
  <w:footnote w:type="continuationSeparator" w:id="0">
    <w:p w:rsidR="007C0BA6" w:rsidRDefault="007C0BA6" w:rsidP="00610B3C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51A29"/>
    <w:rsid w:val="000615FB"/>
    <w:rsid w:val="00174CBD"/>
    <w:rsid w:val="001C2653"/>
    <w:rsid w:val="0025290C"/>
    <w:rsid w:val="00255C11"/>
    <w:rsid w:val="002E1B36"/>
    <w:rsid w:val="00323B43"/>
    <w:rsid w:val="0032687E"/>
    <w:rsid w:val="003B1B45"/>
    <w:rsid w:val="003B62E2"/>
    <w:rsid w:val="003C5C1F"/>
    <w:rsid w:val="003D37D8"/>
    <w:rsid w:val="00403AEE"/>
    <w:rsid w:val="00426133"/>
    <w:rsid w:val="004358AB"/>
    <w:rsid w:val="00472C31"/>
    <w:rsid w:val="004F2E7E"/>
    <w:rsid w:val="005244E5"/>
    <w:rsid w:val="005A01FF"/>
    <w:rsid w:val="00610B3C"/>
    <w:rsid w:val="007879BA"/>
    <w:rsid w:val="007C0BA6"/>
    <w:rsid w:val="007C44AA"/>
    <w:rsid w:val="007D3EC3"/>
    <w:rsid w:val="007D6E72"/>
    <w:rsid w:val="008A5B0E"/>
    <w:rsid w:val="008B7726"/>
    <w:rsid w:val="008F620D"/>
    <w:rsid w:val="009323BF"/>
    <w:rsid w:val="009C78A5"/>
    <w:rsid w:val="009F4743"/>
    <w:rsid w:val="00A23E02"/>
    <w:rsid w:val="00A30B9F"/>
    <w:rsid w:val="00A625D0"/>
    <w:rsid w:val="00A86D22"/>
    <w:rsid w:val="00A93F03"/>
    <w:rsid w:val="00AA749B"/>
    <w:rsid w:val="00B4115D"/>
    <w:rsid w:val="00C22842"/>
    <w:rsid w:val="00C92FB7"/>
    <w:rsid w:val="00D31D50"/>
    <w:rsid w:val="00D67441"/>
    <w:rsid w:val="00D75DEA"/>
    <w:rsid w:val="00DF4A69"/>
    <w:rsid w:val="00FE46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10B3C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10B3C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nhideWhenUsed/>
    <w:rsid w:val="00610B3C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10B3C"/>
    <w:rPr>
      <w:rFonts w:ascii="Tahoma" w:hAnsi="Tahoma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10B3C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10B3C"/>
    <w:rPr>
      <w:rFonts w:ascii="Tahoma" w:hAnsi="Tahoma"/>
      <w:sz w:val="18"/>
      <w:szCs w:val="18"/>
    </w:rPr>
  </w:style>
  <w:style w:type="character" w:styleId="a6">
    <w:name w:val="page number"/>
    <w:basedOn w:val="a0"/>
    <w:rsid w:val="007879BA"/>
  </w:style>
  <w:style w:type="paragraph" w:customStyle="1" w:styleId="p0">
    <w:name w:val="p0"/>
    <w:basedOn w:val="a"/>
    <w:rsid w:val="007879BA"/>
    <w:pPr>
      <w:adjustRightInd/>
      <w:snapToGrid/>
      <w:spacing w:after="0"/>
      <w:jc w:val="both"/>
    </w:pPr>
    <w:rPr>
      <w:rFonts w:ascii="Times New Roman" w:eastAsia="宋体" w:hAnsi="Times New Roman" w:cs="Times New Roman"/>
      <w:sz w:val="21"/>
      <w:szCs w:val="21"/>
    </w:rPr>
  </w:style>
  <w:style w:type="paragraph" w:styleId="a7">
    <w:name w:val="Plain Text"/>
    <w:basedOn w:val="a"/>
    <w:link w:val="Char2"/>
    <w:rsid w:val="007879BA"/>
    <w:pPr>
      <w:widowControl w:val="0"/>
      <w:adjustRightInd/>
      <w:snapToGrid/>
      <w:spacing w:after="0"/>
      <w:jc w:val="both"/>
    </w:pPr>
    <w:rPr>
      <w:rFonts w:ascii="宋体" w:eastAsia="宋体" w:hAnsi="Courier New" w:cs="Courier New"/>
      <w:kern w:val="2"/>
      <w:sz w:val="21"/>
      <w:szCs w:val="21"/>
    </w:rPr>
  </w:style>
  <w:style w:type="character" w:customStyle="1" w:styleId="Char2">
    <w:name w:val="纯文本 Char"/>
    <w:basedOn w:val="a0"/>
    <w:link w:val="a7"/>
    <w:rsid w:val="007879BA"/>
    <w:rPr>
      <w:rFonts w:ascii="宋体" w:eastAsia="宋体" w:hAnsi="Courier New" w:cs="Courier New"/>
      <w:kern w:val="2"/>
      <w:sz w:val="21"/>
      <w:szCs w:val="21"/>
    </w:rPr>
  </w:style>
  <w:style w:type="character" w:styleId="a8">
    <w:name w:val="Hyperlink"/>
    <w:basedOn w:val="a0"/>
    <w:uiPriority w:val="99"/>
    <w:unhideWhenUsed/>
    <w:rsid w:val="009C78A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&#30005;&#23376;&#29256;&#21457;&#36865;&#33267;shebeiguanlike@163.com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123</Words>
  <Characters>704</Characters>
  <Application>Microsoft Office Word</Application>
  <DocSecurity>0</DocSecurity>
  <Lines>5</Lines>
  <Paragraphs>1</Paragraphs>
  <ScaleCrop>false</ScaleCrop>
  <Company/>
  <LinksUpToDate>false</LinksUpToDate>
  <CharactersWithSpaces>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40</cp:revision>
  <cp:lastPrinted>2018-06-05T01:25:00Z</cp:lastPrinted>
  <dcterms:created xsi:type="dcterms:W3CDTF">2008-09-11T17:20:00Z</dcterms:created>
  <dcterms:modified xsi:type="dcterms:W3CDTF">2018-06-13T06:32:00Z</dcterms:modified>
</cp:coreProperties>
</file>